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D6" w:rsidRDefault="00862CD6" w:rsidP="00A610B4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ლოტი: </w:t>
      </w:r>
      <w:r>
        <w:rPr>
          <w:rFonts w:ascii="Sylfaen" w:hAnsi="Sylfaen"/>
        </w:rPr>
        <w:t xml:space="preserve"> 1 </w:t>
      </w:r>
    </w:p>
    <w:p w:rsidR="00862CD6" w:rsidRPr="00862CD6" w:rsidRDefault="00862CD6" w:rsidP="00A610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ბაზისბანკი აცხადებს ტენდერს მონაცემთა სანახის შეძენაზე </w:t>
      </w:r>
    </w:p>
    <w:p w:rsidR="00862CD6" w:rsidRDefault="00862CD6" w:rsidP="00862CD6">
      <w:pPr>
        <w:pStyle w:val="ListParagraph"/>
        <w:rPr>
          <w:rFonts w:ascii="Sylfaen" w:hAnsi="Sylfaen"/>
          <w:lang w:val="ka-GE"/>
        </w:rPr>
      </w:pPr>
    </w:p>
    <w:p w:rsidR="00A610B4" w:rsidRPr="00A610B4" w:rsidRDefault="00A610B4" w:rsidP="00A610B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A610B4">
        <w:rPr>
          <w:rFonts w:ascii="Sylfaen" w:hAnsi="Sylfaen"/>
          <w:lang w:val="ka-GE"/>
        </w:rPr>
        <w:t>შემოთავაზებული მწარმოებლის მონაცემთა სანახი სისტემა საქართველოს ტერიტორიაზე უნდა იყოს დანერგილი არანაკლებ 10 ჯერ ბოლო 3 წლის განმავლობაში</w:t>
      </w:r>
    </w:p>
    <w:p w:rsidR="009375A7" w:rsidRDefault="00A610B4" w:rsidP="00EA2F2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9375A7">
        <w:rPr>
          <w:rFonts w:ascii="Sylfaen" w:hAnsi="Sylfaen"/>
          <w:lang w:val="ka-GE"/>
        </w:rPr>
        <w:t>შემოთავაზებული მონაცემთა სისტემა</w:t>
      </w:r>
      <w:r w:rsidR="009375A7" w:rsidRPr="009375A7">
        <w:rPr>
          <w:rFonts w:ascii="Sylfaen" w:hAnsi="Sylfaen"/>
          <w:lang w:val="ka-GE"/>
        </w:rPr>
        <w:t>ზე</w:t>
      </w:r>
      <w:r w:rsidRPr="009375A7">
        <w:rPr>
          <w:rFonts w:ascii="Sylfaen" w:hAnsi="Sylfaen"/>
          <w:lang w:val="ka-GE"/>
        </w:rPr>
        <w:t xml:space="preserve"> პრეტენდენტმა კომპანიამ უნდა მოახდინოს ძველი სისტემიდან ახალზე მონაცემების "LIVE" მიგრირება</w:t>
      </w:r>
      <w:r w:rsidR="00103233" w:rsidRPr="009375A7">
        <w:rPr>
          <w:rFonts w:ascii="Sylfaen" w:hAnsi="Sylfaen"/>
          <w:lang w:val="ka-GE"/>
        </w:rPr>
        <w:t>.</w:t>
      </w:r>
      <w:r w:rsidR="0082221B" w:rsidRPr="009375A7">
        <w:rPr>
          <w:rFonts w:ascii="Sylfaen" w:hAnsi="Sylfaen"/>
          <w:lang w:val="ka-GE"/>
        </w:rPr>
        <w:t xml:space="preserve"> </w:t>
      </w:r>
    </w:p>
    <w:p w:rsidR="00A610B4" w:rsidRPr="009375A7" w:rsidRDefault="00A610B4" w:rsidP="00EA2F2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9375A7">
        <w:rPr>
          <w:rFonts w:ascii="Sylfaen" w:hAnsi="Sylfaen"/>
          <w:lang w:val="ka-GE"/>
        </w:rPr>
        <w:t>შემოთავაზებული მონაცემთა სანახი სისტემა და SAN კომუტატორები უნდა იყოს ერთი მწარმოებლის</w:t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3760"/>
        <w:gridCol w:w="6060"/>
      </w:tblGrid>
      <w:tr w:rsidR="00A610B4" w:rsidRPr="00A610B4" w:rsidTr="00A610B4">
        <w:trPr>
          <w:trHeight w:val="585"/>
        </w:trPr>
        <w:tc>
          <w:tcPr>
            <w:tcW w:w="9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მონაცემთა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სანახი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სისტემა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რაოდენობა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- 2 )</w:t>
            </w:r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ტიპი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Block &amp; File</w:t>
            </w:r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კონტროლერების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ქეში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32GB Cache per Controller</w:t>
            </w:r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კონტროლერის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ინტერფეისი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2x 16Gbps FC per Controller</w:t>
            </w:r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კონტროლერების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RAID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0,1,5,6</w:t>
            </w:r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მთავარი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თარო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24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ცალი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2.5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ზომის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დისკის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მხარდაჭერით</w:t>
            </w:r>
            <w:proofErr w:type="spellEnd"/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დისკები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მთავარ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თაროში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2x 400GB 12G MLC SSD; 8x 1.8TB 10K 12G SAS</w:t>
            </w:r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თარო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24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ცალი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2.5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ზომის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დისკის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მხარდაჭერით</w:t>
            </w:r>
            <w:proofErr w:type="spellEnd"/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დისკები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თარო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A-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ში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2x 400GB 12G MLC SSD; 8x 1.8TB 10K 12G SAS</w:t>
            </w:r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თარო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24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ცალი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2.5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ზომის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დისკის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მხარდაჭერით</w:t>
            </w:r>
            <w:proofErr w:type="spellEnd"/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დისკები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თარო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B-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ში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2x 400GB 12G MLC SSD; 8x 1.8TB 10K 12G SAS</w:t>
            </w:r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თარო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C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24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ცალი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2.5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ზომის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დისკის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მხარდაჭერით</w:t>
            </w:r>
            <w:proofErr w:type="spellEnd"/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დისკები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თარო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C-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ში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2x 400GB 12G MLC SSD; 8x 1.8TB 10K 12G SAS</w:t>
            </w:r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თარო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24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ცალი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3.5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ზომის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დისკის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მხარდაჭერით</w:t>
            </w:r>
            <w:proofErr w:type="spellEnd"/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დისკები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თარო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D-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ში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12x 4TB  7.2K SATA</w:t>
            </w:r>
          </w:p>
        </w:tc>
      </w:tr>
      <w:tr w:rsidR="00A610B4" w:rsidRPr="00A610B4" w:rsidTr="00A610B4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ჯამური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შესაძლებელი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ტევადობა-გაფართოვებადობა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არანაკლებ</w:t>
            </w:r>
            <w:proofErr w:type="spellEnd"/>
            <w:proofErr w:type="gram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240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მყარი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დისკის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მიერთების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საშუალება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კვების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ბლოკები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გაგრილების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სისტემები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სრულად</w:t>
            </w:r>
            <w:proofErr w:type="spellEnd"/>
            <w:proofErr w:type="gram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დუბლირებული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“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ცხელი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”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შეცვლის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შესაძლებლობით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ქეშირება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SSD Cache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დამატებითი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არაინტეგრირებული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მოწყობილობების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გარეშე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610B4" w:rsidRPr="00A610B4" w:rsidTr="00A610B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ფაილური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წვდომა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მინიმუმ</w:t>
            </w:r>
            <w:proofErr w:type="spellEnd"/>
            <w:proofErr w:type="gram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1TB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დისკურ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სივრცეზე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დამატებითი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არაინტეგრირებული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მოწყობილობების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გარეშე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ფუნქციონალი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SnapShot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SnapClone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მსგავსი</w:t>
            </w:r>
            <w:proofErr w:type="spellEnd"/>
          </w:p>
        </w:tc>
      </w:tr>
      <w:tr w:rsidR="00A610B4" w:rsidRPr="00A610B4" w:rsidTr="00A610B4">
        <w:trPr>
          <w:trHeight w:val="45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დაშორებულ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ანალოგიურ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შემნახველ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მასივთან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სინქრონული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რეპლიკაციისა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კლასტერიზაციის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საშუალება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</w:p>
        </w:tc>
      </w:tr>
      <w:tr w:rsidR="00A610B4" w:rsidRPr="00A610B4" w:rsidTr="00A610B4">
        <w:trPr>
          <w:trHeight w:val="2235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Metro Storage Cluster -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ფუნქციონალიის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დამატების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მასივის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დამატებითი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ვირტუალიზატორის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გამოყენების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გარეშე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ფუნქციონალს</w:t>
            </w:r>
            <w:proofErr w:type="spellEnd"/>
            <w:proofErr w:type="gram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უნდა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ჰქონდეს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სრულად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ავტომატიზირებული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მონიტორინგისა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მართვის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საშუალება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(Witness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კომპონენტის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ანალოგიური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ტექნოლოგიის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გამოყენებით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შემოთავაზებული</w:t>
            </w:r>
            <w:proofErr w:type="spellEnd"/>
            <w:proofErr w:type="gram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გადაწყვეტილება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უნდა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იყოს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სერტიფიცირებული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VMware_</w:t>
            </w:r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VMware Metro Storage Cluster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ტექნოლოგიასთან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თავსებადობაზე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რაზეც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უნდა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დასტურდებოდეს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VMware_</w:t>
            </w:r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ოფიციალურ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ვებ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გვერდ</w:t>
            </w: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610B4" w:rsidRPr="00A610B4" w:rsidTr="00A610B4">
        <w:trPr>
          <w:trHeight w:val="9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Deduplication -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მონაცემთა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სანახი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უნდა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აკეთებდეს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მონაცემების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დედუბლიკაციას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შესაძლებლობებით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უნდა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საჭიროებდეს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დამატებით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არაინტეგრირებულ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მოწყობილობებს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Thin Provisioning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მსგავსი</w:t>
            </w:r>
            <w:proofErr w:type="spellEnd"/>
          </w:p>
        </w:tc>
      </w:tr>
      <w:tr w:rsidR="00A610B4" w:rsidRPr="00A610B4" w:rsidTr="00A610B4">
        <w:trPr>
          <w:trHeight w:val="72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მინიმუმ</w:t>
            </w:r>
            <w:proofErr w:type="spellEnd"/>
            <w:proofErr w:type="gram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დონიანი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Automated Storage </w:t>
            </w:r>
            <w:proofErr w:type="spellStart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Tiering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(AST)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Manual Storage </w:t>
            </w:r>
            <w:proofErr w:type="spellStart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Tiering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(MST)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ფუნქციონალის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დამატების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შესაძლებლობით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610B4" w:rsidRPr="00A610B4" w:rsidTr="00A610B4">
        <w:trPr>
          <w:trHeight w:val="1125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დისკურ</w:t>
            </w:r>
            <w:proofErr w:type="spellEnd"/>
            <w:proofErr w:type="gram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შემნახველ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მასივებს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შორის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სამომავლოდ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ლიცენზიის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დამატებით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შესაძლებელი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უნდა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იყოს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სინქრონული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რეპლიკაციის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გაკეთება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დისკური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მასივების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დონეზე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ეს</w:t>
            </w:r>
            <w:proofErr w:type="spellEnd"/>
            <w:proofErr w:type="gram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ყველაფერი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უნდა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იყოს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შესაძლებელი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დამატებითი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აპარატურული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მოწყობილობების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ვირტუალიზატორის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გარეშე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610B4" w:rsidRPr="00A610B4" w:rsidTr="00A610B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ოპერაციულ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სისტემებთან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თავსებადობა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Microsoft Windows Server, Oracle Solaris, Oracle Enterprise Linux, Red Hat Enterprise Linux, SUSE Linux Enterprise, VMware ESX and </w:t>
            </w:r>
            <w:proofErr w:type="spellStart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ESXi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Citrix </w:t>
            </w:r>
            <w:proofErr w:type="spellStart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XenServer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Windows Server 2008/2012 Hyper-V, Red Hat Enterprise Virtualization,</w:t>
            </w:r>
          </w:p>
        </w:tc>
      </w:tr>
      <w:tr w:rsidR="00A610B4" w:rsidRPr="00A610B4" w:rsidTr="00A610B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დაკავშირებისათვის</w:t>
            </w:r>
            <w:proofErr w:type="spellEnd"/>
            <w:proofErr w:type="gram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აუცილებელი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ყველანაირი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კაბელი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ოპტიკური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ტრანსივერი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აქსესუარი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კი</w:t>
            </w:r>
            <w:proofErr w:type="spellEnd"/>
          </w:p>
        </w:tc>
      </w:tr>
      <w:tr w:rsidR="00A610B4" w:rsidRPr="00A610B4" w:rsidTr="00A610B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საგარანტიო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პირობები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D6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6-</w:t>
            </w:r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საათიანი</w:t>
            </w: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აპარატული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აღდგენის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დროით</w:t>
            </w:r>
            <w:proofErr w:type="spellEnd"/>
            <w:r w:rsidR="0063417E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.</w:t>
            </w: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862CD6" w:rsidRPr="00862CD6" w:rsidRDefault="00862CD6" w:rsidP="00A610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24/7 პროგრამული პრობლემების მხარდაჭერა მწარმოებლისგან.</w:t>
            </w:r>
          </w:p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ინფორმაცია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გარანტიაზე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უნდა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მოწმდებოდეს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მწარმოებლის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ოფიციალურ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საიტზე</w:t>
            </w:r>
            <w:proofErr w:type="spellEnd"/>
          </w:p>
        </w:tc>
      </w:tr>
      <w:tr w:rsidR="00A610B4" w:rsidRPr="00A610B4" w:rsidTr="00A610B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სერვის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ცენტრი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შემოთავაზებულ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მწარმოებელს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უნდა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გააჩნდეს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მინიმუმ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ავტორიზებული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სერვის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საქართველოში</w:t>
            </w:r>
            <w:proofErr w:type="spellEnd"/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0B4" w:rsidRPr="00A610B4" w:rsidTr="00A610B4">
        <w:trPr>
          <w:trHeight w:val="300"/>
        </w:trPr>
        <w:tc>
          <w:tcPr>
            <w:tcW w:w="9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610B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კომუტატორი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რაოდენობა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- 4 )</w:t>
            </w:r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ფორმ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ფაქტორი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1U</w:t>
            </w:r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ოპერაციული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სისტემა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FabricOS</w:t>
            </w:r>
            <w:proofErr w:type="spellEnd"/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FC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პორტების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სიჩქარე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16Gbps</w:t>
            </w:r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ლიცენზირებული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პორტები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ცალი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ლიცენზირებული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პორტი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აქტიური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)</w:t>
            </w:r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წარმადობა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192Gbps Aggregated Throughput</w:t>
            </w:r>
          </w:p>
        </w:tc>
      </w:tr>
      <w:tr w:rsidR="00A610B4" w:rsidRPr="00A610B4" w:rsidTr="00A610B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კომპლექტაცია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ცალი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16Gbps short-wave (SW) SFP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ტრანსივერი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12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ცალი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LC-LC OM3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კაბელი</w:t>
            </w:r>
            <w:proofErr w:type="spellEnd"/>
          </w:p>
        </w:tc>
      </w:tr>
      <w:tr w:rsidR="00A610B4" w:rsidRPr="00A610B4" w:rsidTr="00A610B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საგარანტიო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პირობები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6-</w:t>
            </w:r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საათიანი</w:t>
            </w: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აპარატული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აღდგენის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დროით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ინფორმაცია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გარანტიაზე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უნდა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მოწმდებოდეს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მწარმოებლის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ოფიციალურ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საიტზე</w:t>
            </w:r>
            <w:proofErr w:type="spellEnd"/>
          </w:p>
        </w:tc>
      </w:tr>
      <w:tr w:rsidR="00A610B4" w:rsidRPr="00A610B4" w:rsidTr="00A610B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სერვის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ცენტრი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B4" w:rsidRPr="00A610B4" w:rsidRDefault="00A610B4" w:rsidP="00A6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შემოთავაზებულ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მწარმოებელს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უნდა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გააჩნდეს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მინიმუმ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ავტორიზებული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სერვის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საქართველოში</w:t>
            </w:r>
            <w:proofErr w:type="spellEnd"/>
          </w:p>
        </w:tc>
      </w:tr>
    </w:tbl>
    <w:p w:rsidR="00A610B4" w:rsidRDefault="00A610B4" w:rsidP="00A610B4">
      <w:pPr>
        <w:rPr>
          <w:rFonts w:ascii="Sylfaen" w:hAnsi="Sylfaen"/>
          <w:lang w:val="ka-GE"/>
        </w:rPr>
      </w:pPr>
    </w:p>
    <w:p w:rsidR="00742DFA" w:rsidRDefault="00742DFA" w:rsidP="00A610B4">
      <w:pPr>
        <w:rPr>
          <w:rFonts w:ascii="Sylfaen" w:hAnsi="Sylfaen"/>
          <w:lang w:val="ka-GE"/>
        </w:rPr>
      </w:pPr>
    </w:p>
    <w:p w:rsidR="00035D6C" w:rsidRPr="00D702B8" w:rsidRDefault="00035D6C" w:rsidP="00035D6C">
      <w:pPr>
        <w:rPr>
          <w:rFonts w:ascii="Sylfaen" w:hAnsi="Sylfaen"/>
          <w:i/>
          <w:sz w:val="20"/>
          <w:szCs w:val="20"/>
          <w:lang w:val="ka-GE"/>
        </w:rPr>
      </w:pPr>
      <w:bookmarkStart w:id="0" w:name="_GoBack"/>
      <w:r>
        <w:rPr>
          <w:rFonts w:ascii="Sylfaen" w:hAnsi="Sylfaen"/>
          <w:i/>
          <w:sz w:val="20"/>
          <w:szCs w:val="20"/>
          <w:lang w:val="ka-GE"/>
        </w:rPr>
        <w:t>დ</w:t>
      </w:r>
      <w:r w:rsidRPr="00D702B8">
        <w:rPr>
          <w:rFonts w:ascii="Sylfaen" w:hAnsi="Sylfaen"/>
          <w:i/>
          <w:sz w:val="20"/>
          <w:szCs w:val="20"/>
          <w:lang w:val="ka-GE"/>
        </w:rPr>
        <w:t>აინტერესების შემთხვევაში წარმოსადგენი საბუთების ნუსხა:</w:t>
      </w:r>
    </w:p>
    <w:p w:rsidR="00035D6C" w:rsidRPr="00D702B8" w:rsidRDefault="00035D6C" w:rsidP="00035D6C">
      <w:pPr>
        <w:rPr>
          <w:rFonts w:ascii="Sylfaen" w:hAnsi="Sylfaen"/>
          <w:sz w:val="20"/>
          <w:szCs w:val="20"/>
          <w:lang w:val="ka-GE"/>
        </w:rPr>
      </w:pPr>
    </w:p>
    <w:p w:rsidR="00035D6C" w:rsidRPr="00D702B8" w:rsidRDefault="00035D6C" w:rsidP="00035D6C">
      <w:pPr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702B8">
        <w:rPr>
          <w:rFonts w:ascii="Sylfaen" w:hAnsi="Sylfaen"/>
          <w:sz w:val="20"/>
          <w:szCs w:val="20"/>
          <w:u w:val="single"/>
          <w:lang w:val="ka-GE"/>
        </w:rPr>
        <w:t>ფასები (დღგ–ს ჩათვლით)</w:t>
      </w:r>
      <w:r w:rsidRPr="00D702B8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მოცემული ცხრილის მიხედვით</w:t>
      </w:r>
      <w:r w:rsidRPr="00D702B8">
        <w:rPr>
          <w:rFonts w:ascii="Sylfaen" w:hAnsi="Sylfaen"/>
          <w:sz w:val="20"/>
          <w:szCs w:val="20"/>
          <w:lang w:val="ka-GE"/>
        </w:rPr>
        <w:t>;</w:t>
      </w:r>
    </w:p>
    <w:p w:rsidR="00035D6C" w:rsidRPr="00D702B8" w:rsidRDefault="00035D6C" w:rsidP="00035D6C">
      <w:pPr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702B8">
        <w:rPr>
          <w:rFonts w:ascii="Sylfaen" w:hAnsi="Sylfaen"/>
          <w:sz w:val="20"/>
          <w:szCs w:val="20"/>
          <w:lang w:val="ka-GE"/>
        </w:rPr>
        <w:t>ანგარიშსწორების პირობები</w:t>
      </w:r>
      <w:r>
        <w:rPr>
          <w:rFonts w:ascii="Sylfaen" w:hAnsi="Sylfaen"/>
          <w:sz w:val="20"/>
          <w:szCs w:val="20"/>
        </w:rPr>
        <w:t xml:space="preserve"> </w:t>
      </w:r>
      <w:r w:rsidRPr="00D702B8">
        <w:rPr>
          <w:rFonts w:ascii="Sylfaen" w:hAnsi="Sylfaen"/>
          <w:sz w:val="20"/>
          <w:szCs w:val="20"/>
          <w:lang w:val="ka-GE"/>
        </w:rPr>
        <w:t>;</w:t>
      </w:r>
    </w:p>
    <w:p w:rsidR="00035D6C" w:rsidRPr="00D702B8" w:rsidRDefault="00035D6C" w:rsidP="00035D6C">
      <w:pPr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702B8">
        <w:rPr>
          <w:rFonts w:ascii="Sylfaen" w:hAnsi="Sylfaen"/>
          <w:sz w:val="20"/>
          <w:szCs w:val="20"/>
          <w:lang w:val="ka-GE"/>
        </w:rPr>
        <w:t>მოწოდების ვადები და პირობები;</w:t>
      </w:r>
    </w:p>
    <w:p w:rsidR="00035D6C" w:rsidRPr="00D702B8" w:rsidRDefault="00035D6C" w:rsidP="00035D6C">
      <w:pPr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702B8">
        <w:rPr>
          <w:rFonts w:ascii="Sylfaen" w:hAnsi="Sylfaen"/>
          <w:sz w:val="20"/>
          <w:szCs w:val="20"/>
          <w:lang w:val="ka-GE"/>
        </w:rPr>
        <w:t>შევსებული და ხელმოწერილი დებულება (იხ. თანდართული დოკუმენტი);</w:t>
      </w:r>
    </w:p>
    <w:p w:rsidR="00035D6C" w:rsidRPr="00D702B8" w:rsidRDefault="00035D6C" w:rsidP="00035D6C">
      <w:pPr>
        <w:ind w:left="360"/>
        <w:rPr>
          <w:rFonts w:ascii="Sylfaen" w:hAnsi="Sylfaen"/>
          <w:sz w:val="20"/>
          <w:szCs w:val="20"/>
          <w:lang w:val="ka-GE"/>
        </w:rPr>
      </w:pPr>
    </w:p>
    <w:p w:rsidR="00035D6C" w:rsidRPr="00D702B8" w:rsidRDefault="00035D6C" w:rsidP="00035D6C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br w:type="page"/>
      </w:r>
    </w:p>
    <w:p w:rsidR="00035D6C" w:rsidRPr="00D702B8" w:rsidRDefault="00035D6C" w:rsidP="00035D6C">
      <w:pPr>
        <w:rPr>
          <w:rFonts w:ascii="Sylfaen" w:hAnsi="Sylfaen"/>
          <w:sz w:val="20"/>
          <w:szCs w:val="20"/>
          <w:lang w:val="ka-GE"/>
        </w:rPr>
      </w:pPr>
      <w:r w:rsidRPr="00D702B8">
        <w:rPr>
          <w:rFonts w:ascii="Sylfaen" w:hAnsi="Sylfaen"/>
          <w:sz w:val="20"/>
          <w:szCs w:val="20"/>
          <w:lang w:val="ka-GE"/>
        </w:rPr>
        <w:lastRenderedPageBreak/>
        <w:t xml:space="preserve">საბუთები წარმოდგენილი უნდა იყოს </w:t>
      </w:r>
      <w:r w:rsidRPr="00D702B8">
        <w:rPr>
          <w:rFonts w:ascii="Sylfaen" w:hAnsi="Sylfaen"/>
          <w:b/>
          <w:sz w:val="20"/>
          <w:szCs w:val="20"/>
          <w:u w:val="single"/>
          <w:lang w:val="ka-GE"/>
        </w:rPr>
        <w:t>დალუქულ კონვერტში</w:t>
      </w:r>
      <w:r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D702B8">
        <w:rPr>
          <w:rFonts w:ascii="Sylfaen" w:hAnsi="Sylfaen"/>
          <w:sz w:val="20"/>
          <w:szCs w:val="20"/>
          <w:lang w:val="ka-GE"/>
        </w:rPr>
        <w:t xml:space="preserve"> </w:t>
      </w:r>
    </w:p>
    <w:p w:rsidR="00035D6C" w:rsidRPr="00D702B8" w:rsidRDefault="00035D6C" w:rsidP="00035D6C">
      <w:pPr>
        <w:rPr>
          <w:rFonts w:ascii="Sylfaen" w:hAnsi="Sylfaen"/>
          <w:i/>
          <w:sz w:val="20"/>
          <w:szCs w:val="20"/>
          <w:lang w:val="ka-GE"/>
        </w:rPr>
      </w:pPr>
      <w:r w:rsidRPr="00D702B8">
        <w:rPr>
          <w:rFonts w:ascii="Sylfaen" w:hAnsi="Sylfaen"/>
          <w:i/>
          <w:sz w:val="20"/>
          <w:szCs w:val="20"/>
          <w:lang w:val="ka-GE"/>
        </w:rPr>
        <w:t xml:space="preserve">კონვერტზე უნდა მიუთითოთ: </w:t>
      </w:r>
    </w:p>
    <w:p w:rsidR="00035D6C" w:rsidRPr="00D702B8" w:rsidRDefault="00035D6C" w:rsidP="00035D6C">
      <w:pPr>
        <w:numPr>
          <w:ilvl w:val="0"/>
          <w:numId w:val="3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702B8">
        <w:rPr>
          <w:rFonts w:ascii="Sylfaen" w:hAnsi="Sylfaen"/>
          <w:sz w:val="20"/>
          <w:szCs w:val="20"/>
          <w:lang w:val="ka-GE"/>
        </w:rPr>
        <w:t>ტენდერის დასახელება;</w:t>
      </w:r>
    </w:p>
    <w:p w:rsidR="00035D6C" w:rsidRPr="00D702B8" w:rsidRDefault="00035D6C" w:rsidP="00035D6C">
      <w:pPr>
        <w:numPr>
          <w:ilvl w:val="0"/>
          <w:numId w:val="3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702B8">
        <w:rPr>
          <w:rFonts w:ascii="Sylfaen" w:hAnsi="Sylfaen"/>
          <w:sz w:val="20"/>
          <w:szCs w:val="20"/>
          <w:lang w:val="ka-GE"/>
        </w:rPr>
        <w:t>თქვენი კომპანიის დასახელება;</w:t>
      </w:r>
    </w:p>
    <w:p w:rsidR="00035D6C" w:rsidRPr="00D702B8" w:rsidRDefault="00035D6C" w:rsidP="00035D6C">
      <w:pPr>
        <w:numPr>
          <w:ilvl w:val="0"/>
          <w:numId w:val="3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702B8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ტელეფონი, იურიდიული მისამართი);</w:t>
      </w:r>
    </w:p>
    <w:p w:rsidR="00035D6C" w:rsidRPr="00D702B8" w:rsidRDefault="00035D6C" w:rsidP="00035D6C">
      <w:pPr>
        <w:numPr>
          <w:ilvl w:val="0"/>
          <w:numId w:val="3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702B8">
        <w:rPr>
          <w:rFonts w:ascii="Sylfaen" w:hAnsi="Sylfaen"/>
          <w:sz w:val="20"/>
          <w:szCs w:val="20"/>
          <w:lang w:val="ka-GE"/>
        </w:rPr>
        <w:t xml:space="preserve">მიმღების დასახელება ( </w:t>
      </w:r>
      <w:r>
        <w:rPr>
          <w:rFonts w:ascii="Sylfaen" w:hAnsi="Sylfaen"/>
          <w:sz w:val="20"/>
          <w:szCs w:val="20"/>
          <w:lang w:val="ka-GE"/>
        </w:rPr>
        <w:t>ინფორმაციულ–ტექნოლოგური დეპარტამენტი</w:t>
      </w:r>
      <w:r w:rsidRPr="00D702B8">
        <w:rPr>
          <w:rFonts w:ascii="Sylfaen" w:hAnsi="Sylfaen"/>
          <w:sz w:val="20"/>
          <w:szCs w:val="20"/>
          <w:lang w:val="ka-GE"/>
        </w:rPr>
        <w:t>);</w:t>
      </w:r>
    </w:p>
    <w:p w:rsidR="00035D6C" w:rsidRPr="00D702B8" w:rsidRDefault="00035D6C" w:rsidP="00035D6C">
      <w:pPr>
        <w:numPr>
          <w:ilvl w:val="0"/>
          <w:numId w:val="3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702B8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:rsidR="00035D6C" w:rsidRPr="00D702B8" w:rsidRDefault="00035D6C" w:rsidP="00035D6C">
      <w:pPr>
        <w:ind w:left="360"/>
        <w:rPr>
          <w:rFonts w:ascii="Sylfaen" w:hAnsi="Sylfaen"/>
          <w:sz w:val="20"/>
          <w:szCs w:val="20"/>
          <w:lang w:val="ka-GE"/>
        </w:rPr>
      </w:pPr>
    </w:p>
    <w:p w:rsidR="00035D6C" w:rsidRPr="00D702B8" w:rsidRDefault="00035D6C" w:rsidP="00035D6C">
      <w:pPr>
        <w:rPr>
          <w:rFonts w:ascii="Sylfaen" w:hAnsi="Sylfaen"/>
          <w:b/>
          <w:sz w:val="20"/>
          <w:szCs w:val="20"/>
          <w:lang w:val="ka-GE"/>
        </w:rPr>
      </w:pPr>
      <w:r w:rsidRPr="00D702B8">
        <w:rPr>
          <w:rFonts w:ascii="Sylfaen" w:hAnsi="Sylfaen"/>
          <w:sz w:val="20"/>
          <w:szCs w:val="20"/>
          <w:lang w:val="ka-GE"/>
        </w:rPr>
        <w:t xml:space="preserve">სატენდერო წინადადების მიღების ბოლო ვადაა: </w:t>
      </w:r>
      <w:r w:rsidRPr="00342318">
        <w:rPr>
          <w:rFonts w:ascii="Sylfaen" w:hAnsi="Sylfaen"/>
          <w:b/>
          <w:sz w:val="20"/>
          <w:szCs w:val="20"/>
          <w:lang w:val="ka-GE"/>
        </w:rPr>
        <w:t>1</w:t>
      </w:r>
      <w:r>
        <w:rPr>
          <w:rFonts w:ascii="Sylfaen" w:hAnsi="Sylfaen"/>
          <w:b/>
          <w:sz w:val="20"/>
          <w:szCs w:val="20"/>
        </w:rPr>
        <w:t>3</w:t>
      </w:r>
      <w:r w:rsidRPr="00342318">
        <w:rPr>
          <w:rFonts w:ascii="Sylfaen" w:hAnsi="Sylfaen"/>
          <w:b/>
          <w:sz w:val="20"/>
          <w:szCs w:val="20"/>
          <w:lang w:val="ka-GE"/>
        </w:rPr>
        <w:t>.0</w:t>
      </w:r>
      <w:r>
        <w:rPr>
          <w:rFonts w:ascii="Sylfaen" w:hAnsi="Sylfaen"/>
          <w:b/>
          <w:sz w:val="20"/>
          <w:szCs w:val="20"/>
        </w:rPr>
        <w:t>7</w:t>
      </w:r>
      <w:r w:rsidRPr="00342318">
        <w:rPr>
          <w:rFonts w:ascii="Sylfaen" w:hAnsi="Sylfaen"/>
          <w:b/>
          <w:sz w:val="20"/>
          <w:szCs w:val="20"/>
          <w:lang w:val="ka-GE"/>
        </w:rPr>
        <w:t>.2018 (17:00სთ).</w:t>
      </w:r>
    </w:p>
    <w:p w:rsidR="00035D6C" w:rsidRPr="00D702B8" w:rsidRDefault="00035D6C" w:rsidP="00035D6C">
      <w:pPr>
        <w:rPr>
          <w:rFonts w:ascii="Sylfaen" w:hAnsi="Sylfaen"/>
          <w:sz w:val="20"/>
          <w:szCs w:val="20"/>
          <w:lang w:val="ka-GE"/>
        </w:rPr>
      </w:pPr>
    </w:p>
    <w:p w:rsidR="00035D6C" w:rsidRPr="00D702B8" w:rsidRDefault="00035D6C" w:rsidP="00035D6C">
      <w:pPr>
        <w:rPr>
          <w:rFonts w:ascii="Sylfaen" w:hAnsi="Sylfaen"/>
          <w:sz w:val="20"/>
          <w:szCs w:val="20"/>
          <w:lang w:val="ka-GE"/>
        </w:rPr>
      </w:pPr>
      <w:r w:rsidRPr="00D702B8">
        <w:rPr>
          <w:rFonts w:ascii="Sylfaen" w:hAnsi="Sylfaen"/>
          <w:sz w:val="20"/>
          <w:szCs w:val="20"/>
          <w:lang w:val="ka-GE"/>
        </w:rPr>
        <w:t xml:space="preserve">ტენდერის შინაარსთან დაკავშირებით გთხოვთ მიმართოთ: </w:t>
      </w:r>
    </w:p>
    <w:p w:rsidR="00035D6C" w:rsidRPr="00D702B8" w:rsidRDefault="00035D6C" w:rsidP="00035D6C">
      <w:pPr>
        <w:rPr>
          <w:rFonts w:ascii="Sylfaen" w:hAnsi="Sylfaen"/>
          <w:sz w:val="20"/>
          <w:szCs w:val="20"/>
          <w:lang w:val="ka-GE"/>
        </w:rPr>
      </w:pPr>
    </w:p>
    <w:p w:rsidR="00035D6C" w:rsidRDefault="00035D6C" w:rsidP="00035D6C">
      <w:pPr>
        <w:rPr>
          <w:rFonts w:ascii="Sylfaen" w:hAnsi="Sylfaen"/>
          <w:i/>
          <w:sz w:val="20"/>
          <w:szCs w:val="20"/>
          <w:lang w:val="ka-GE"/>
        </w:rPr>
      </w:pPr>
      <w:r w:rsidRPr="00D702B8">
        <w:rPr>
          <w:rFonts w:ascii="Sylfaen" w:hAnsi="Sylfaen"/>
          <w:i/>
          <w:sz w:val="20"/>
          <w:szCs w:val="20"/>
          <w:lang w:val="ka-GE"/>
        </w:rPr>
        <w:t xml:space="preserve">სს „ბაზისბანკი“, </w:t>
      </w:r>
      <w:r>
        <w:rPr>
          <w:rFonts w:ascii="Sylfaen" w:hAnsi="Sylfaen"/>
          <w:i/>
          <w:sz w:val="20"/>
          <w:szCs w:val="20"/>
          <w:lang w:val="ka-GE"/>
        </w:rPr>
        <w:t>ინფორმაციულ–ტექნოლოგიური დეპარტამენტი</w:t>
      </w:r>
    </w:p>
    <w:p w:rsidR="00035D6C" w:rsidRDefault="00035D6C" w:rsidP="00035D6C">
      <w:pPr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დეპარტამენტის  უფროსი ნიკოლოზ მუჯირი</w:t>
      </w:r>
    </w:p>
    <w:p w:rsidR="00035D6C" w:rsidRPr="00D702B8" w:rsidRDefault="00035D6C" w:rsidP="00035D6C">
      <w:pPr>
        <w:rPr>
          <w:rFonts w:ascii="Sylfaen" w:hAnsi="Sylfaen"/>
          <w:i/>
          <w:sz w:val="20"/>
          <w:szCs w:val="20"/>
          <w:lang w:val="ka-GE"/>
        </w:rPr>
      </w:pPr>
      <w:r w:rsidRPr="00D702B8">
        <w:rPr>
          <w:rFonts w:ascii="Sylfaen" w:hAnsi="Sylfaen"/>
          <w:i/>
          <w:sz w:val="20"/>
          <w:szCs w:val="20"/>
          <w:lang w:val="ka-GE"/>
        </w:rPr>
        <w:t>მის.: ქ. თბილისი, ქ. წამებულის გამზირი N1</w:t>
      </w:r>
    </w:p>
    <w:p w:rsidR="00035D6C" w:rsidRPr="00D702B8" w:rsidRDefault="00035D6C" w:rsidP="00035D6C">
      <w:pPr>
        <w:rPr>
          <w:rFonts w:ascii="Sylfaen" w:hAnsi="Sylfaen"/>
          <w:i/>
          <w:sz w:val="20"/>
          <w:szCs w:val="20"/>
          <w:lang w:val="ka-GE"/>
        </w:rPr>
      </w:pPr>
      <w:r w:rsidRPr="00D702B8">
        <w:rPr>
          <w:rFonts w:ascii="Sylfaen" w:hAnsi="Sylfaen"/>
          <w:i/>
          <w:sz w:val="20"/>
          <w:szCs w:val="20"/>
          <w:lang w:val="ka-GE"/>
        </w:rPr>
        <w:t xml:space="preserve">ტელ.:  (+995 32) </w:t>
      </w:r>
      <w:r>
        <w:rPr>
          <w:rFonts w:ascii="Sylfaen" w:hAnsi="Sylfaen"/>
          <w:i/>
          <w:sz w:val="20"/>
          <w:szCs w:val="20"/>
          <w:lang w:val="ka-GE"/>
        </w:rPr>
        <w:t xml:space="preserve">2 </w:t>
      </w:r>
      <w:r w:rsidRPr="00D702B8">
        <w:rPr>
          <w:rFonts w:ascii="Sylfaen" w:hAnsi="Sylfaen"/>
          <w:i/>
          <w:sz w:val="20"/>
          <w:szCs w:val="20"/>
          <w:lang w:val="ka-GE"/>
        </w:rPr>
        <w:t xml:space="preserve">922 922  (+ </w:t>
      </w:r>
      <w:r>
        <w:rPr>
          <w:rFonts w:ascii="Sylfaen" w:hAnsi="Sylfaen"/>
          <w:i/>
          <w:sz w:val="20"/>
          <w:szCs w:val="20"/>
          <w:lang w:val="ka-GE"/>
        </w:rPr>
        <w:t>224</w:t>
      </w:r>
      <w:r w:rsidRPr="00D702B8">
        <w:rPr>
          <w:rFonts w:ascii="Sylfaen" w:hAnsi="Sylfaen"/>
          <w:i/>
          <w:sz w:val="20"/>
          <w:szCs w:val="20"/>
          <w:lang w:val="ka-GE"/>
        </w:rPr>
        <w:t>)</w:t>
      </w:r>
    </w:p>
    <w:p w:rsidR="00035D6C" w:rsidRPr="00D702B8" w:rsidRDefault="00035D6C" w:rsidP="00035D6C">
      <w:pPr>
        <w:rPr>
          <w:rFonts w:ascii="Sylfaen" w:hAnsi="Sylfaen"/>
          <w:sz w:val="20"/>
          <w:szCs w:val="20"/>
          <w:lang w:val="ka-GE"/>
        </w:rPr>
      </w:pPr>
      <w:r w:rsidRPr="00D702B8">
        <w:rPr>
          <w:rFonts w:ascii="Sylfaen" w:hAnsi="Sylfaen"/>
          <w:i/>
          <w:sz w:val="20"/>
          <w:szCs w:val="20"/>
          <w:lang w:val="ka-GE"/>
        </w:rPr>
        <w:t>ელ.ფოსტა</w:t>
      </w:r>
      <w:r w:rsidRPr="00D702B8">
        <w:rPr>
          <w:rFonts w:ascii="Sylfaen" w:hAnsi="Sylfaen"/>
          <w:sz w:val="20"/>
          <w:szCs w:val="20"/>
          <w:lang w:val="ka-GE"/>
        </w:rPr>
        <w:t xml:space="preserve">: </w:t>
      </w:r>
      <w:proofErr w:type="spellStart"/>
      <w:r>
        <w:rPr>
          <w:rFonts w:ascii="Sylfaen" w:hAnsi="Sylfaen"/>
          <w:b/>
          <w:sz w:val="18"/>
          <w:szCs w:val="18"/>
          <w:u w:val="single"/>
        </w:rPr>
        <w:t>nick.mujiri</w:t>
      </w:r>
      <w:proofErr w:type="spellEnd"/>
      <w:r w:rsidRPr="00D702B8">
        <w:rPr>
          <w:rFonts w:ascii="Calibri" w:hAnsi="Calibri"/>
          <w:b/>
          <w:sz w:val="18"/>
          <w:szCs w:val="18"/>
          <w:u w:val="single"/>
          <w:lang w:val="ka-GE"/>
        </w:rPr>
        <w:t>@basisbank.ge</w:t>
      </w:r>
    </w:p>
    <w:bookmarkEnd w:id="0"/>
    <w:p w:rsidR="00742DFA" w:rsidRDefault="00742DFA" w:rsidP="00A610B4">
      <w:pPr>
        <w:rPr>
          <w:rFonts w:ascii="Sylfaen" w:hAnsi="Sylfaen"/>
          <w:lang w:val="ka-GE"/>
        </w:rPr>
      </w:pPr>
    </w:p>
    <w:p w:rsidR="00742DFA" w:rsidRDefault="00742DFA" w:rsidP="00A610B4">
      <w:pPr>
        <w:rPr>
          <w:rFonts w:ascii="Sylfaen" w:hAnsi="Sylfaen"/>
          <w:lang w:val="ka-GE"/>
        </w:rPr>
      </w:pPr>
    </w:p>
    <w:p w:rsidR="00742DFA" w:rsidRDefault="00742DFA" w:rsidP="00A610B4">
      <w:pPr>
        <w:rPr>
          <w:rFonts w:ascii="Sylfaen" w:hAnsi="Sylfaen"/>
          <w:lang w:val="ka-GE"/>
        </w:rPr>
      </w:pPr>
    </w:p>
    <w:p w:rsidR="00742DFA" w:rsidRDefault="00742DFA" w:rsidP="00A610B4">
      <w:pPr>
        <w:rPr>
          <w:rFonts w:ascii="Sylfaen" w:hAnsi="Sylfaen"/>
          <w:lang w:val="ka-GE"/>
        </w:rPr>
      </w:pPr>
    </w:p>
    <w:p w:rsidR="00742DFA" w:rsidRDefault="00742DFA" w:rsidP="00A610B4">
      <w:pPr>
        <w:rPr>
          <w:rFonts w:ascii="Sylfaen" w:hAnsi="Sylfaen"/>
          <w:lang w:val="ka-GE"/>
        </w:rPr>
      </w:pPr>
    </w:p>
    <w:p w:rsidR="00742DFA" w:rsidRDefault="00742DFA" w:rsidP="00A610B4">
      <w:pPr>
        <w:rPr>
          <w:rFonts w:ascii="Sylfaen" w:hAnsi="Sylfaen"/>
          <w:lang w:val="ka-GE"/>
        </w:rPr>
      </w:pPr>
    </w:p>
    <w:p w:rsidR="009375A7" w:rsidRDefault="009375A7">
      <w:pPr>
        <w:rPr>
          <w:rFonts w:ascii="Sylfaen" w:hAnsi="Sylfaen"/>
          <w:lang w:val="ka-GE"/>
        </w:rPr>
      </w:pPr>
    </w:p>
    <w:sectPr w:rsidR="009375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57644"/>
    <w:multiLevelType w:val="hybridMultilevel"/>
    <w:tmpl w:val="3A8429D8"/>
    <w:lvl w:ilvl="0" w:tplc="39AC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D0082F"/>
    <w:multiLevelType w:val="hybridMultilevel"/>
    <w:tmpl w:val="3C1A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94771"/>
    <w:multiLevelType w:val="hybridMultilevel"/>
    <w:tmpl w:val="096A8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C3"/>
    <w:rsid w:val="00035D6C"/>
    <w:rsid w:val="00103233"/>
    <w:rsid w:val="003F6181"/>
    <w:rsid w:val="005671D6"/>
    <w:rsid w:val="00620741"/>
    <w:rsid w:val="0063417E"/>
    <w:rsid w:val="00742DFA"/>
    <w:rsid w:val="0082221B"/>
    <w:rsid w:val="00862CD6"/>
    <w:rsid w:val="008B71C3"/>
    <w:rsid w:val="009375A7"/>
    <w:rsid w:val="00A610B4"/>
    <w:rsid w:val="00F0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18EE6-3947-4E8B-BC14-DA658896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Shubladze</dc:creator>
  <cp:keywords/>
  <dc:description/>
  <cp:lastModifiedBy>Natia Shubladze</cp:lastModifiedBy>
  <cp:revision>2</cp:revision>
  <dcterms:created xsi:type="dcterms:W3CDTF">2018-07-04T15:03:00Z</dcterms:created>
  <dcterms:modified xsi:type="dcterms:W3CDTF">2018-07-04T15:03:00Z</dcterms:modified>
</cp:coreProperties>
</file>